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F96A3">
      <w:pPr>
        <w:pStyle w:val="3"/>
        <w:spacing w:line="560" w:lineRule="exact"/>
      </w:pPr>
      <w:r>
        <w:rPr>
          <w:rFonts w:hint="eastAsia"/>
          <w:b/>
          <w:bCs/>
          <w:sz w:val="24"/>
          <w:szCs w:val="24"/>
        </w:rPr>
        <w:t>附件3</w:t>
      </w:r>
      <w:r>
        <w:rPr>
          <w:rFonts w:hint="eastAsia"/>
          <w:sz w:val="24"/>
          <w:szCs w:val="24"/>
        </w:rPr>
        <w:t>：</w:t>
      </w:r>
    </w:p>
    <w:p w14:paraId="3E8311BB">
      <w:pPr>
        <w:spacing w:after="156" w:afterLines="50" w:line="560" w:lineRule="exact"/>
        <w:jc w:val="center"/>
        <w:outlineLvl w:val="1"/>
        <w:rPr>
          <w:rFonts w:hint="eastAsia" w:ascii="宋体" w:hAnsi="宋体" w:cs="Arial"/>
          <w:b/>
          <w:bCs/>
          <w:sz w:val="30"/>
          <w:szCs w:val="30"/>
        </w:rPr>
      </w:pPr>
    </w:p>
    <w:p w14:paraId="108EF175">
      <w:pPr>
        <w:spacing w:after="156" w:afterLines="50" w:line="560" w:lineRule="exact"/>
        <w:jc w:val="center"/>
        <w:outlineLvl w:val="1"/>
        <w:rPr>
          <w:rFonts w:ascii="宋体" w:hAnsi="宋体" w:cs="Arial"/>
          <w:b/>
          <w:bCs/>
          <w:sz w:val="30"/>
          <w:szCs w:val="30"/>
        </w:rPr>
      </w:pPr>
      <w:r>
        <w:rPr>
          <w:rFonts w:hint="eastAsia" w:ascii="宋体" w:hAnsi="宋体" w:cs="Arial"/>
          <w:b/>
          <w:bCs/>
          <w:sz w:val="30"/>
          <w:szCs w:val="30"/>
        </w:rPr>
        <w:t>2020年以来所承办的地方政府专项债贷款业绩清单</w:t>
      </w:r>
    </w:p>
    <w:tbl>
      <w:tblPr>
        <w:tblStyle w:val="4"/>
        <w:tblW w:w="9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242"/>
        <w:gridCol w:w="3687"/>
        <w:gridCol w:w="1913"/>
      </w:tblGrid>
      <w:tr w14:paraId="6961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 w14:paraId="5694CA80">
            <w:pPr>
              <w:spacing w:line="560" w:lineRule="exact"/>
              <w:jc w:val="center"/>
              <w:outlineLvl w:val="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3242" w:type="dxa"/>
            <w:noWrap w:val="0"/>
            <w:vAlign w:val="center"/>
          </w:tcPr>
          <w:p w14:paraId="7045D7AD">
            <w:pPr>
              <w:spacing w:line="560" w:lineRule="exact"/>
              <w:jc w:val="center"/>
              <w:outlineLvl w:val="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专项债贷款项目名称</w:t>
            </w:r>
          </w:p>
        </w:tc>
        <w:tc>
          <w:tcPr>
            <w:tcW w:w="3687" w:type="dxa"/>
            <w:noWrap w:val="0"/>
            <w:vAlign w:val="center"/>
          </w:tcPr>
          <w:p w14:paraId="2D26AAE3">
            <w:pPr>
              <w:spacing w:line="560" w:lineRule="exact"/>
              <w:jc w:val="center"/>
              <w:outlineLvl w:val="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业主单位全称</w:t>
            </w:r>
          </w:p>
        </w:tc>
        <w:tc>
          <w:tcPr>
            <w:tcW w:w="1913" w:type="dxa"/>
            <w:noWrap w:val="0"/>
            <w:vAlign w:val="center"/>
          </w:tcPr>
          <w:p w14:paraId="10B60EE7">
            <w:pPr>
              <w:spacing w:line="560" w:lineRule="exact"/>
              <w:jc w:val="center"/>
              <w:outlineLvl w:val="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贷款金额（万元）</w:t>
            </w:r>
          </w:p>
        </w:tc>
      </w:tr>
      <w:tr w14:paraId="356D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 w14:paraId="27DCB2B3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42" w:type="dxa"/>
            <w:noWrap w:val="0"/>
            <w:vAlign w:val="top"/>
          </w:tcPr>
          <w:p w14:paraId="372F16BD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 w14:paraId="49A1DA85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 w14:paraId="3599284B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187F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 w14:paraId="6043C411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42" w:type="dxa"/>
            <w:noWrap w:val="0"/>
            <w:vAlign w:val="top"/>
          </w:tcPr>
          <w:p w14:paraId="7828634B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 w14:paraId="2FAFBD20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 w14:paraId="000AB5DE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0C94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 w14:paraId="4EC0302B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42" w:type="dxa"/>
            <w:noWrap w:val="0"/>
            <w:vAlign w:val="top"/>
          </w:tcPr>
          <w:p w14:paraId="32CE713D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 w14:paraId="6A842729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 w14:paraId="7A45E82D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BA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 w14:paraId="74841D86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42" w:type="dxa"/>
            <w:noWrap w:val="0"/>
            <w:vAlign w:val="top"/>
          </w:tcPr>
          <w:p w14:paraId="526F8EC1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 w14:paraId="1BA4FD85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 w14:paraId="65A6B8C5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788F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 w14:paraId="05F7C88D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242" w:type="dxa"/>
            <w:noWrap w:val="0"/>
            <w:vAlign w:val="top"/>
          </w:tcPr>
          <w:p w14:paraId="0C11AC1F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687" w:type="dxa"/>
            <w:noWrap w:val="0"/>
            <w:vAlign w:val="top"/>
          </w:tcPr>
          <w:p w14:paraId="638E8798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 w14:paraId="41EBBE8B">
            <w:pPr>
              <w:spacing w:line="5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 w14:paraId="52A0155E">
      <w:pPr>
        <w:spacing w:line="560" w:lineRule="exact"/>
        <w:outlineLvl w:val="1"/>
        <w:rPr>
          <w:rFonts w:hint="eastAsia"/>
          <w:b/>
        </w:rPr>
      </w:pPr>
      <w:r>
        <w:rPr>
          <w:rFonts w:hint="eastAsia" w:ascii="宋体" w:hAnsi="宋体"/>
          <w:b/>
        </w:rPr>
        <w:t>注：附合同关键页复印件。</w:t>
      </w:r>
    </w:p>
    <w:p w14:paraId="4CE6A6C5">
      <w:pPr>
        <w:pStyle w:val="3"/>
        <w:spacing w:line="560" w:lineRule="exact"/>
        <w:ind w:left="2659" w:firstLine="2095"/>
        <w:rPr>
          <w:rFonts w:hint="eastAsia" w:cs="仿宋"/>
          <w:color w:val="000000"/>
          <w:sz w:val="24"/>
          <w:szCs w:val="24"/>
        </w:rPr>
      </w:pPr>
    </w:p>
    <w:p w14:paraId="6FFD733A">
      <w:pPr>
        <w:pStyle w:val="3"/>
        <w:spacing w:line="560" w:lineRule="exact"/>
        <w:ind w:left="2659" w:firstLine="2095"/>
        <w:rPr>
          <w:rFonts w:hint="eastAsia" w:cs="仿宋"/>
          <w:color w:val="000000"/>
          <w:sz w:val="24"/>
          <w:szCs w:val="24"/>
        </w:rPr>
      </w:pPr>
      <w:r>
        <w:rPr>
          <w:rFonts w:hint="eastAsia" w:cs="仿宋"/>
          <w:color w:val="000000"/>
          <w:sz w:val="24"/>
          <w:szCs w:val="24"/>
        </w:rPr>
        <w:t>参选人名称（公章）：</w:t>
      </w:r>
    </w:p>
    <w:p w14:paraId="7A769BBC">
      <w:pPr>
        <w:pStyle w:val="3"/>
        <w:spacing w:line="560" w:lineRule="exact"/>
        <w:ind w:left="2659" w:firstLine="2095"/>
        <w:rPr>
          <w:rFonts w:hint="eastAsia" w:cs="仿宋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"/>
        </w:rPr>
        <w:t>法定代表人/授权代理人</w:t>
      </w:r>
      <w:r>
        <w:rPr>
          <w:rFonts w:hint="eastAsia" w:cs="仿宋"/>
          <w:color w:val="000000"/>
          <w:sz w:val="24"/>
          <w:szCs w:val="24"/>
        </w:rPr>
        <w:t>（签字）：</w:t>
      </w:r>
    </w:p>
    <w:p w14:paraId="5DA05B5E">
      <w:pPr>
        <w:pStyle w:val="3"/>
        <w:spacing w:line="560" w:lineRule="exact"/>
        <w:ind w:left="2659" w:firstLine="2095"/>
        <w:rPr>
          <w:rFonts w:cs="仿宋"/>
          <w:color w:val="000000"/>
          <w:sz w:val="24"/>
          <w:szCs w:val="24"/>
        </w:rPr>
      </w:pPr>
      <w:r>
        <w:rPr>
          <w:rFonts w:hint="eastAsia" w:cs="仿宋"/>
          <w:color w:val="000000"/>
          <w:sz w:val="24"/>
          <w:szCs w:val="24"/>
        </w:rPr>
        <w:t>日期：</w:t>
      </w:r>
    </w:p>
    <w:p w14:paraId="4DB086EC">
      <w:pPr>
        <w:spacing w:line="560" w:lineRule="exact"/>
        <w:rPr>
          <w:rFonts w:hint="eastAsia"/>
        </w:rPr>
      </w:pPr>
    </w:p>
    <w:p w14:paraId="2A424FE9">
      <w:pPr>
        <w:pStyle w:val="3"/>
        <w:spacing w:line="560" w:lineRule="exact"/>
        <w:ind w:left="2659" w:firstLine="2095"/>
        <w:rPr>
          <w:rFonts w:hint="eastAsia" w:cs="仿宋"/>
          <w:color w:val="000000"/>
          <w:sz w:val="24"/>
          <w:szCs w:val="24"/>
        </w:rPr>
      </w:pPr>
    </w:p>
    <w:p w14:paraId="29ED59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9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/>
    </w:pPr>
    <w:rPr>
      <w:rFonts w:ascii="Times New Roman" w:hAnsi="Times New Roman" w:eastAsia="仿宋_GB2312"/>
      <w:kern w:val="2"/>
      <w:sz w:val="32"/>
      <w:szCs w:val="20"/>
    </w:rPr>
  </w:style>
  <w:style w:type="paragraph" w:styleId="3">
    <w:name w:val="Body Text"/>
    <w:basedOn w:val="1"/>
    <w:next w:val="1"/>
    <w:qFormat/>
    <w:uiPriority w:val="99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2025-06-19T09:09:16Z</dcterms:created>
  <dc:creator>HUAWEI</dc:creator>
  <cp:lastModifiedBy>蓝天</cp:lastModifiedBy>
  <dcterms:modified xsi:type="dcterms:W3CDTF">2025-06-19T09:09:32Z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eyJoZGlkIjoiNGY3MjczNTMxNWVmYThjODE3ZDA4MDY3ZWZkMWNiZjAiLCJ1c2VySWQiOiI2ODAyMTcxNDIifQ==</vt:lpwstr>
  </property>
  <property fmtid="{D5CDD505-2E9C-101B-9397-08002B2CF9AE}" pid="4" name="ICV">
    <vt:lpwstr>659C0169163A4626ACF70CCCC75F8F58_12</vt:lpwstr>
  </property>
</Properties>
</file>